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5BC0D" w14:textId="77777777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061C0E13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7D54B016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34F43D3F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18DE5A1A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25336479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3FA2454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4F49A8E3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57E0E75A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6A184E32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417CC096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69F50DF6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79257D8A" w14:textId="77777777"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14:paraId="2E4E1BE8" w14:textId="7777777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</w:t>
      </w:r>
      <w:r w:rsidRPr="00FA4B99">
        <w:rPr>
          <w:rFonts w:ascii="Fira Sans" w:hAnsi="Fira Sans"/>
          <w:sz w:val="20"/>
        </w:rPr>
        <w:lastRenderedPageBreak/>
        <w:t xml:space="preserve">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05916807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14:paraId="365098BB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4CFFFCA6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138C476C" w14:textId="77777777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079CA8EB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 xml:space="preserve">na adres urzędu statystycznego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2008F911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1347D5C6" w14:textId="77777777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FA4B99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14:paraId="45E0C32E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5AAC82AB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271DB47D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39A1D522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107A5C43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413220D3" w14:textId="77777777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3B22181E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Dane kandydatów, którzy nie zdadzą egzaminu lub nie zostaną wybrani do roli rachmistrza terenowego, zostaną usunięte  po 3 tygodniach od zakończenia procesu naboru. </w:t>
      </w:r>
    </w:p>
    <w:p w14:paraId="26040C18" w14:textId="77777777"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0450BC5B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2856950D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1CA0CAB9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5F8DDB1F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601C0BC7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2EFCB121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2F23FEAE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12EE1BD3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53AE337C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5CFA00F9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7E0443FE" w14:textId="77777777"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281B9" w14:textId="77777777" w:rsidR="003D13E7" w:rsidRDefault="003D13E7" w:rsidP="000316B2">
      <w:pPr>
        <w:spacing w:after="0" w:line="240" w:lineRule="auto"/>
      </w:pPr>
      <w:r>
        <w:separator/>
      </w:r>
    </w:p>
  </w:endnote>
  <w:endnote w:type="continuationSeparator" w:id="0">
    <w:p w14:paraId="5819D3C7" w14:textId="77777777" w:rsidR="003D13E7" w:rsidRDefault="003D13E7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554B6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42DDA30E" wp14:editId="4BC5346A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32DAD" w14:textId="77777777" w:rsidR="003D13E7" w:rsidRDefault="003D13E7" w:rsidP="000316B2">
      <w:pPr>
        <w:spacing w:after="0" w:line="240" w:lineRule="auto"/>
      </w:pPr>
      <w:r>
        <w:separator/>
      </w:r>
    </w:p>
  </w:footnote>
  <w:footnote w:type="continuationSeparator" w:id="0">
    <w:p w14:paraId="22B299EA" w14:textId="77777777" w:rsidR="003D13E7" w:rsidRDefault="003D13E7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6BFC5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0721E6FE" wp14:editId="3AA76515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86A1D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13E7"/>
    <w:rsid w:val="003D4C9E"/>
    <w:rsid w:val="00403B08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17BB3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148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B59A7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ED67F-7360-4BE6-AD1E-B54875C66A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Marzena</cp:lastModifiedBy>
  <cp:revision>2</cp:revision>
  <cp:lastPrinted>2020-06-15T06:46:00Z</cp:lastPrinted>
  <dcterms:created xsi:type="dcterms:W3CDTF">2020-06-15T06:46:00Z</dcterms:created>
  <dcterms:modified xsi:type="dcterms:W3CDTF">2020-06-15T06:46:00Z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